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9503C" w14:textId="77777777" w:rsidR="00285C0B" w:rsidRPr="00697D3A" w:rsidRDefault="00285C0B" w:rsidP="00400C59">
      <w:pPr>
        <w:jc w:val="center"/>
        <w:rPr>
          <w:b/>
          <w:szCs w:val="28"/>
        </w:rPr>
      </w:pPr>
    </w:p>
    <w:p w14:paraId="66B9E498" w14:textId="77777777" w:rsidR="00C339C7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АДМИНИСТРАЦИЯ</w:t>
      </w:r>
    </w:p>
    <w:p w14:paraId="04838792" w14:textId="77777777" w:rsidR="00D02A95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КАШИРСКОГО МУНИЦИПАЛЬНОГО РАЙОНА</w:t>
      </w:r>
    </w:p>
    <w:p w14:paraId="44F4922D" w14:textId="77777777" w:rsidR="00D02A95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ВОРОНЕЖСКОЙ ОБЛАСТИ</w:t>
      </w:r>
    </w:p>
    <w:p w14:paraId="7598B3A4" w14:textId="77777777" w:rsidR="00843ECC" w:rsidRPr="00697D3A" w:rsidRDefault="00843ECC" w:rsidP="00400C59">
      <w:pPr>
        <w:jc w:val="center"/>
        <w:rPr>
          <w:b/>
          <w:szCs w:val="28"/>
        </w:rPr>
      </w:pPr>
    </w:p>
    <w:p w14:paraId="7E309EF9" w14:textId="77777777" w:rsidR="00843ECC" w:rsidRPr="00697D3A" w:rsidRDefault="003D08E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ПОСТАНОВЛЕНИЕ</w:t>
      </w:r>
    </w:p>
    <w:p w14:paraId="2A4FB52A" w14:textId="77777777" w:rsidR="00FE40E6" w:rsidRPr="00697D3A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697D3A" w14:paraId="01CDC8B5" w14:textId="77777777" w:rsidTr="002C729C">
        <w:tc>
          <w:tcPr>
            <w:tcW w:w="431" w:type="dxa"/>
          </w:tcPr>
          <w:p w14:paraId="4EE5C5BA" w14:textId="77777777" w:rsidR="00705B41" w:rsidRPr="00697D3A" w:rsidRDefault="00705B41" w:rsidP="002C729C">
            <w:pPr>
              <w:ind w:left="-108"/>
              <w:jc w:val="both"/>
              <w:rPr>
                <w:szCs w:val="24"/>
              </w:rPr>
            </w:pPr>
            <w:r w:rsidRPr="00697D3A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5FDF569F" w14:textId="541D8B9D" w:rsidR="00705B41" w:rsidRPr="00697D3A" w:rsidRDefault="0017281E" w:rsidP="002C729C">
            <w:pPr>
              <w:jc w:val="both"/>
              <w:rPr>
                <w:szCs w:val="24"/>
              </w:rPr>
            </w:pPr>
            <w:r w:rsidRPr="0017281E">
              <w:rPr>
                <w:szCs w:val="24"/>
              </w:rPr>
              <w:t>03.07.2026</w:t>
            </w:r>
          </w:p>
        </w:tc>
        <w:tc>
          <w:tcPr>
            <w:tcW w:w="850" w:type="dxa"/>
          </w:tcPr>
          <w:p w14:paraId="160AFABD" w14:textId="77777777" w:rsidR="00705B41" w:rsidRPr="00697D3A" w:rsidRDefault="00705B41" w:rsidP="002C729C">
            <w:pPr>
              <w:jc w:val="both"/>
              <w:rPr>
                <w:szCs w:val="24"/>
              </w:rPr>
            </w:pPr>
            <w:r w:rsidRPr="00697D3A"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3E41EA7E" w14:textId="0C81DB02" w:rsidR="00705B41" w:rsidRPr="00697D3A" w:rsidRDefault="0017281E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401</w:t>
            </w:r>
            <w:bookmarkStart w:id="0" w:name="_GoBack"/>
            <w:bookmarkEnd w:id="0"/>
          </w:p>
        </w:tc>
      </w:tr>
    </w:tbl>
    <w:p w14:paraId="4E996E91" w14:textId="77777777" w:rsidR="005A239F" w:rsidRPr="00697D3A" w:rsidRDefault="005A239F" w:rsidP="00E24342">
      <w:pPr>
        <w:jc w:val="both"/>
        <w:rPr>
          <w:sz w:val="24"/>
          <w:szCs w:val="24"/>
        </w:rPr>
      </w:pPr>
    </w:p>
    <w:p w14:paraId="6F338DF6" w14:textId="77777777" w:rsidR="00D02A95" w:rsidRPr="00697D3A" w:rsidRDefault="005A5C1F" w:rsidP="00E24342">
      <w:pPr>
        <w:jc w:val="both"/>
        <w:rPr>
          <w:szCs w:val="24"/>
        </w:rPr>
      </w:pPr>
      <w:r w:rsidRPr="00697D3A">
        <w:rPr>
          <w:szCs w:val="24"/>
        </w:rPr>
        <w:t>с.</w:t>
      </w:r>
      <w:r w:rsidR="00D02A95" w:rsidRPr="00697D3A">
        <w:rPr>
          <w:szCs w:val="24"/>
        </w:rPr>
        <w:t xml:space="preserve"> Каширское</w:t>
      </w:r>
    </w:p>
    <w:p w14:paraId="27DA0CAE" w14:textId="77777777" w:rsidR="00410761" w:rsidRPr="00697D3A" w:rsidRDefault="00410761" w:rsidP="00E24342">
      <w:pPr>
        <w:jc w:val="both"/>
        <w:rPr>
          <w:szCs w:val="28"/>
        </w:rPr>
      </w:pPr>
    </w:p>
    <w:p w14:paraId="732541DB" w14:textId="77777777" w:rsidR="00843ECC" w:rsidRPr="00697D3A" w:rsidRDefault="007A1BFA" w:rsidP="00B964B1">
      <w:pPr>
        <w:ind w:right="3968"/>
        <w:rPr>
          <w:b/>
          <w:szCs w:val="28"/>
        </w:rPr>
      </w:pPr>
      <w:r w:rsidRPr="00697D3A">
        <w:rPr>
          <w:b/>
          <w:szCs w:val="28"/>
        </w:rPr>
        <w:t xml:space="preserve">О внесении изменений в </w:t>
      </w:r>
      <w:r w:rsidR="003D4975" w:rsidRPr="00697D3A">
        <w:rPr>
          <w:b/>
          <w:szCs w:val="28"/>
        </w:rPr>
        <w:t>постановление</w:t>
      </w:r>
      <w:r w:rsidR="0013049F" w:rsidRPr="00697D3A">
        <w:rPr>
          <w:b/>
          <w:szCs w:val="28"/>
        </w:rPr>
        <w:t xml:space="preserve"> Администрации Каширского муниципального района</w:t>
      </w:r>
      <w:r w:rsidR="005A239F" w:rsidRPr="00697D3A">
        <w:rPr>
          <w:b/>
          <w:szCs w:val="28"/>
        </w:rPr>
        <w:t xml:space="preserve"> </w:t>
      </w:r>
      <w:r w:rsidR="003D4975" w:rsidRPr="00697D3A">
        <w:rPr>
          <w:b/>
          <w:szCs w:val="28"/>
        </w:rPr>
        <w:t xml:space="preserve">от </w:t>
      </w:r>
      <w:r w:rsidR="00DC77ED" w:rsidRPr="00697D3A">
        <w:rPr>
          <w:b/>
          <w:szCs w:val="28"/>
        </w:rPr>
        <w:t>30.03.2026 №174</w:t>
      </w:r>
      <w:r w:rsidRPr="00697D3A">
        <w:rPr>
          <w:b/>
          <w:szCs w:val="28"/>
        </w:rPr>
        <w:t xml:space="preserve"> «</w:t>
      </w:r>
      <w:r w:rsidR="00DC77ED" w:rsidRPr="00697D3A">
        <w:rPr>
          <w:b/>
          <w:szCs w:val="28"/>
        </w:rPr>
        <w:t>Об утверждении порядка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</w:t>
      </w:r>
      <w:r w:rsidR="00360578" w:rsidRPr="00697D3A">
        <w:rPr>
          <w:b/>
          <w:szCs w:val="28"/>
        </w:rPr>
        <w:t>»</w:t>
      </w:r>
    </w:p>
    <w:p w14:paraId="775C55CF" w14:textId="77777777" w:rsidR="00847775" w:rsidRPr="00697D3A" w:rsidRDefault="00847775" w:rsidP="001B4DA4">
      <w:pPr>
        <w:jc w:val="both"/>
        <w:rPr>
          <w:szCs w:val="28"/>
        </w:rPr>
      </w:pPr>
    </w:p>
    <w:p w14:paraId="2C54CBBB" w14:textId="77777777" w:rsidR="005A239F" w:rsidRPr="00697D3A" w:rsidRDefault="005A239F" w:rsidP="001B4DA4">
      <w:pPr>
        <w:jc w:val="both"/>
        <w:rPr>
          <w:szCs w:val="28"/>
        </w:rPr>
      </w:pPr>
    </w:p>
    <w:p w14:paraId="1D69A07F" w14:textId="0BD81642" w:rsidR="00D223EA" w:rsidRPr="00D223EA" w:rsidRDefault="0013049F" w:rsidP="00D223E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97D3A">
        <w:rPr>
          <w:sz w:val="28"/>
          <w:szCs w:val="28"/>
        </w:rPr>
        <w:t xml:space="preserve">В соответствии с </w:t>
      </w:r>
      <w:r w:rsidR="004437CF">
        <w:rPr>
          <w:sz w:val="28"/>
          <w:szCs w:val="28"/>
        </w:rPr>
        <w:t>У</w:t>
      </w:r>
      <w:r w:rsidR="00D223EA" w:rsidRPr="00D223EA">
        <w:rPr>
          <w:sz w:val="28"/>
          <w:szCs w:val="28"/>
        </w:rPr>
        <w:t>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D223EA">
        <w:rPr>
          <w:sz w:val="28"/>
          <w:szCs w:val="28"/>
        </w:rPr>
        <w:t xml:space="preserve">, </w:t>
      </w:r>
      <w:r w:rsidRPr="00697D3A"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решением заседания оперативного штаба Воронежской области по реализации мер, предусмотренных Указом Президента РФ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Уставом Каширского муниципального района Воронежской области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Администрация Каширского муниципального района Воронежской области</w:t>
      </w:r>
    </w:p>
    <w:p w14:paraId="783EE14E" w14:textId="77777777" w:rsidR="00D223EA" w:rsidRPr="00D223EA" w:rsidRDefault="00D223EA" w:rsidP="00D223E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4C187D34" w14:textId="3FE00799" w:rsidR="00F07760" w:rsidRPr="00697D3A" w:rsidRDefault="00D223EA" w:rsidP="00D223EA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 w:rsidRPr="00D223EA">
        <w:rPr>
          <w:sz w:val="28"/>
          <w:szCs w:val="28"/>
        </w:rPr>
        <w:t>ПОСТАНОВЛЯЕТ:</w:t>
      </w:r>
    </w:p>
    <w:p w14:paraId="62881D8A" w14:textId="77777777" w:rsidR="0013049F" w:rsidRPr="00697D3A" w:rsidRDefault="0013049F" w:rsidP="0013049F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1AE21552" w14:textId="77777777" w:rsidR="0013049F" w:rsidRPr="00697D3A" w:rsidRDefault="006541CB" w:rsidP="0013049F">
      <w:pPr>
        <w:ind w:firstLine="709"/>
        <w:jc w:val="both"/>
        <w:rPr>
          <w:color w:val="000000"/>
          <w:szCs w:val="28"/>
        </w:rPr>
      </w:pPr>
      <w:r w:rsidRPr="00697D3A">
        <w:rPr>
          <w:szCs w:val="28"/>
        </w:rPr>
        <w:t xml:space="preserve">1. </w:t>
      </w:r>
      <w:r w:rsidR="001D7E8F" w:rsidRPr="00697D3A">
        <w:rPr>
          <w:szCs w:val="28"/>
        </w:rPr>
        <w:t xml:space="preserve">Внести в </w:t>
      </w:r>
      <w:r w:rsidR="0013049F" w:rsidRPr="00697D3A">
        <w:rPr>
          <w:color w:val="000000"/>
          <w:szCs w:val="28"/>
        </w:rPr>
        <w:t xml:space="preserve">постановление Администрации Каширского муниципального района от 30.03.2026 №174 «Об утверждении порядка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семей» </w:t>
      </w:r>
      <w:r w:rsidR="00713A85" w:rsidRPr="00697D3A">
        <w:rPr>
          <w:color w:val="000000"/>
          <w:szCs w:val="28"/>
        </w:rPr>
        <w:t xml:space="preserve">(далее – Постановление) </w:t>
      </w:r>
      <w:r w:rsidR="0013049F" w:rsidRPr="00697D3A">
        <w:rPr>
          <w:color w:val="000000"/>
          <w:szCs w:val="28"/>
        </w:rPr>
        <w:t>следующие изменения:</w:t>
      </w:r>
    </w:p>
    <w:p w14:paraId="6E58AAA0" w14:textId="77777777" w:rsidR="00713A85" w:rsidRPr="00697D3A" w:rsidRDefault="0013049F" w:rsidP="0013049F">
      <w:pPr>
        <w:ind w:firstLine="709"/>
        <w:jc w:val="both"/>
        <w:rPr>
          <w:color w:val="000000"/>
          <w:szCs w:val="28"/>
        </w:rPr>
      </w:pPr>
      <w:r w:rsidRPr="00697D3A">
        <w:rPr>
          <w:color w:val="000000"/>
          <w:szCs w:val="28"/>
        </w:rPr>
        <w:t xml:space="preserve">1.1. </w:t>
      </w:r>
      <w:r w:rsidR="00713A85" w:rsidRPr="00697D3A">
        <w:rPr>
          <w:color w:val="000000"/>
          <w:szCs w:val="28"/>
        </w:rPr>
        <w:t>Изложить наименование Постановления в следующей редакции:</w:t>
      </w:r>
    </w:p>
    <w:p w14:paraId="5A96B309" w14:textId="77777777" w:rsidR="0013049F" w:rsidRPr="00697D3A" w:rsidRDefault="00713A85" w:rsidP="0013049F">
      <w:pPr>
        <w:ind w:firstLine="709"/>
        <w:jc w:val="both"/>
        <w:rPr>
          <w:color w:val="000000"/>
          <w:szCs w:val="28"/>
        </w:rPr>
      </w:pPr>
      <w:r w:rsidRPr="00697D3A">
        <w:rPr>
          <w:color w:val="000000"/>
          <w:szCs w:val="28"/>
        </w:rPr>
        <w:lastRenderedPageBreak/>
        <w:t xml:space="preserve">«Об утверждении порядка представления единого заявления о предоставлении мер социальной поддержки, установленных нормативными правовыми актами Администрации Каширского муниципального района Воронежской области для участников специальной военной операции и членов их семей» </w:t>
      </w:r>
    </w:p>
    <w:p w14:paraId="625F444C" w14:textId="77777777" w:rsidR="0013049F" w:rsidRDefault="00713A85" w:rsidP="0013049F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697D3A">
        <w:rPr>
          <w:sz w:val="28"/>
          <w:szCs w:val="28"/>
        </w:rPr>
        <w:t>1.2. В тексте Постановления слова «установленных нормативными правовыми актами Воронежской области» заменить словами «установленных нормативными правовыми актами Администрации Каширского муниципального района Воронежской области»</w:t>
      </w:r>
      <w:r w:rsidR="00BA0EFC">
        <w:rPr>
          <w:sz w:val="28"/>
          <w:szCs w:val="28"/>
        </w:rPr>
        <w:t xml:space="preserve"> в соответствующем числе и падеже</w:t>
      </w:r>
      <w:r w:rsidRPr="00697D3A">
        <w:rPr>
          <w:sz w:val="28"/>
          <w:szCs w:val="28"/>
        </w:rPr>
        <w:t>.</w:t>
      </w:r>
    </w:p>
    <w:p w14:paraId="7BCC0441" w14:textId="199F0674" w:rsidR="00713A85" w:rsidRPr="00697D3A" w:rsidRDefault="00697D3A" w:rsidP="0013049F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697D3A">
        <w:rPr>
          <w:sz w:val="28"/>
          <w:szCs w:val="28"/>
        </w:rPr>
        <w:t>2. В</w:t>
      </w:r>
      <w:r w:rsidR="0044530F">
        <w:rPr>
          <w:sz w:val="28"/>
          <w:szCs w:val="28"/>
        </w:rPr>
        <w:t>н</w:t>
      </w:r>
      <w:r w:rsidRPr="00697D3A">
        <w:rPr>
          <w:sz w:val="28"/>
          <w:szCs w:val="28"/>
        </w:rPr>
        <w:t>ести в Порядок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семей, утвержденный постановлением Администрации Каширского муниципального района №174 от 30.03.2026, (далее – Порядок) следующие изменения:</w:t>
      </w:r>
    </w:p>
    <w:p w14:paraId="5CCC19FD" w14:textId="77777777" w:rsidR="00697D3A" w:rsidRPr="00697D3A" w:rsidRDefault="00697D3A" w:rsidP="0013049F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697D3A">
        <w:rPr>
          <w:sz w:val="28"/>
          <w:szCs w:val="28"/>
        </w:rPr>
        <w:t>2.1. Изложить наименование Порядка в следующей редакции:</w:t>
      </w:r>
    </w:p>
    <w:p w14:paraId="1D0DD9CD" w14:textId="77777777" w:rsidR="00697D3A" w:rsidRPr="00697D3A" w:rsidRDefault="00697D3A" w:rsidP="00697D3A">
      <w:pPr>
        <w:pStyle w:val="Default"/>
        <w:tabs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697D3A">
        <w:rPr>
          <w:sz w:val="28"/>
          <w:szCs w:val="28"/>
        </w:rPr>
        <w:t>«Порядок представления единого заявления о предоставлении мер социальной поддержки, «установленных нормативными правовыми актами Администрации Каширского муниципального района Воронежской области для участников специальной военной операции и членов их семей»</w:t>
      </w:r>
    </w:p>
    <w:p w14:paraId="37694D9D" w14:textId="77777777" w:rsidR="00697D3A" w:rsidRPr="00697D3A" w:rsidRDefault="00697D3A" w:rsidP="00697D3A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697D3A">
        <w:rPr>
          <w:sz w:val="28"/>
          <w:szCs w:val="28"/>
        </w:rPr>
        <w:t>2.2. В тексте порядка слова «установленных нормативными правовыми актами Воронежской области» заменить словами «установленных нормативными правовыми актами Администрации Каширского муниципального района Воронежской области»</w:t>
      </w:r>
      <w:r w:rsidR="00BA0EFC">
        <w:rPr>
          <w:sz w:val="28"/>
          <w:szCs w:val="28"/>
        </w:rPr>
        <w:t xml:space="preserve"> в соответствующем числе и падеже</w:t>
      </w:r>
      <w:r w:rsidRPr="00697D3A">
        <w:rPr>
          <w:sz w:val="28"/>
          <w:szCs w:val="28"/>
        </w:rPr>
        <w:t>.</w:t>
      </w:r>
    </w:p>
    <w:p w14:paraId="585563D7" w14:textId="3746A0D0" w:rsid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Подпункты а, б, в, г пункта 1 Порядка изложить в следующей редакции:</w:t>
      </w:r>
    </w:p>
    <w:p w14:paraId="56AF4087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81F63">
        <w:rPr>
          <w:sz w:val="28"/>
          <w:szCs w:val="28"/>
        </w:rPr>
        <w:t>а) лиц, принимающих (принимавших) участие (содействующим (содействовавшим) выполнению задач) в СВО;</w:t>
      </w:r>
    </w:p>
    <w:p w14:paraId="1C4B6CA3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б) лиц, выполняющих (выполнявших)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14:paraId="14936AC8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6ABF90DE" w14:textId="76742BA8" w:rsid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г) 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части.</w:t>
      </w:r>
      <w:r>
        <w:rPr>
          <w:sz w:val="28"/>
          <w:szCs w:val="28"/>
        </w:rPr>
        <w:t>»</w:t>
      </w:r>
    </w:p>
    <w:p w14:paraId="1C4AA096" w14:textId="24597842" w:rsid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Пункты 1.1 – 1.2 Порядка изложить в следующей редакции:</w:t>
      </w:r>
    </w:p>
    <w:p w14:paraId="2F9C5955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81F63">
        <w:rPr>
          <w:sz w:val="28"/>
          <w:szCs w:val="28"/>
        </w:rPr>
        <w:t>1.1. К членам семей участников СВО относятся:</w:t>
      </w:r>
    </w:p>
    <w:p w14:paraId="1C1BD04C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1) супруг (супруга);</w:t>
      </w:r>
    </w:p>
    <w:p w14:paraId="7212B2D9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2) дети, не достигшие возраста 18 лет, в том числе которые рождены после гибели (смерти) лиц, названных в пункте 1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5264145C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14:paraId="646DEC0E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6805BEBC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5) родители, проживающие совместно с лицами, названными в пункте 1 Порядка, либо проживавшие совместно с этими лицами на дату их гибели (смерти);</w:t>
      </w:r>
    </w:p>
    <w:p w14:paraId="3F73107B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6) лица, находящиеся на иждивении лиц, названных в пункте 1 Порядка, либо находившиеся на иждивении этих лиц на дату их гибели (смерти);</w:t>
      </w:r>
    </w:p>
    <w:p w14:paraId="3C4C24E3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К категории детей участников СВО не относятся дети, находящиеся на полном государственном обеспечении.</w:t>
      </w:r>
    </w:p>
    <w:p w14:paraId="502FE903" w14:textId="77777777" w:rsidR="00B81F63" w:rsidRPr="00B81F63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>Дети участников СВО – члены семей участников СВО, указанные в подпунктах 2 - 4 настоящего пункта, один или оба родителя которых являются участниками СВО.</w:t>
      </w:r>
    </w:p>
    <w:p w14:paraId="6559DB30" w14:textId="590AFC0B" w:rsidR="00B81F63" w:rsidRPr="00697D3A" w:rsidRDefault="00B81F63" w:rsidP="00B81F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B81F63">
        <w:rPr>
          <w:sz w:val="28"/>
          <w:szCs w:val="28"/>
        </w:rPr>
        <w:t xml:space="preserve">1.2. В случае гибели (смерти) лица, проходившего военную службу в Вооруженных Силах Российской Федерации, лица, проходившего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или лица,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наступившей в связи с участием в специальной военной операции,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меры социальной поддержки могут быть предоставлены при условии их установления в соответствии с частями 4 и 5 статьи 5 Федерального закона от 31 июля 2025 г. №317-ФЗ «О внесении изменений в отдельные законодательные акты Российской Федерации» (далее – Федеральный закон 317-ФЗ) лицу, в отношении которого установлен факт совместного проживания с ним не менее трех лет и ведения общего хозяйства на момент заключения контракта о прохождении военной службы (контракта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или призыва на военную службу, в том числе по мобилизации, при наличии у них общего </w:t>
      </w:r>
      <w:r w:rsidRPr="00B81F63">
        <w:rPr>
          <w:sz w:val="28"/>
          <w:szCs w:val="28"/>
        </w:rPr>
        <w:lastRenderedPageBreak/>
        <w:t>несовершеннолетнего ребенка, а также при соблюдении требований, установленных статьей 5 Федерального закона 317-ФЗ.</w:t>
      </w:r>
      <w:r>
        <w:rPr>
          <w:sz w:val="28"/>
          <w:szCs w:val="28"/>
        </w:rPr>
        <w:t>»</w:t>
      </w:r>
    </w:p>
    <w:p w14:paraId="275594F6" w14:textId="77777777" w:rsidR="008D1920" w:rsidRDefault="008D1920" w:rsidP="00697D3A">
      <w:pPr>
        <w:ind w:firstLine="709"/>
        <w:jc w:val="both"/>
        <w:rPr>
          <w:rFonts w:eastAsia="PT Astra Serif"/>
        </w:rPr>
      </w:pPr>
      <w:r>
        <w:rPr>
          <w:rFonts w:eastAsia="PT Astra Serif"/>
        </w:rPr>
        <w:t>2.5. Дополнить Порядок пунктами 1.2.1, 1.2.2, 1.2.3 следующего содержания:</w:t>
      </w:r>
    </w:p>
    <w:p w14:paraId="7B8A2237" w14:textId="77777777" w:rsidR="008D1920" w:rsidRPr="008D1920" w:rsidRDefault="008D1920" w:rsidP="008D1920">
      <w:pPr>
        <w:ind w:firstLine="709"/>
        <w:jc w:val="both"/>
        <w:rPr>
          <w:rFonts w:eastAsia="PT Astra Serif"/>
        </w:rPr>
      </w:pPr>
      <w:r>
        <w:rPr>
          <w:rFonts w:eastAsia="PT Astra Serif"/>
        </w:rPr>
        <w:t>«</w:t>
      </w:r>
      <w:r w:rsidRPr="008D1920">
        <w:rPr>
          <w:rFonts w:eastAsia="PT Astra Serif"/>
        </w:rPr>
        <w:t>1.2.1. Установление факта совместного проживания и ведения общего хозяйства с погибшим (умершим) лицом, указанным в пункте 1.2 Порядка, производится судом в порядке особого производства по делам об установлении фактов, имеющих юридическое значение.</w:t>
      </w:r>
    </w:p>
    <w:p w14:paraId="7D4F80BA" w14:textId="77777777" w:rsidR="008D1920" w:rsidRPr="008D1920" w:rsidRDefault="008D1920" w:rsidP="008D1920">
      <w:pPr>
        <w:ind w:firstLine="709"/>
        <w:jc w:val="both"/>
        <w:rPr>
          <w:rFonts w:eastAsia="PT Astra Serif"/>
        </w:rPr>
      </w:pPr>
      <w:r w:rsidRPr="008D1920">
        <w:rPr>
          <w:rFonts w:eastAsia="PT Astra Serif"/>
        </w:rPr>
        <w:t>1.2.2. Не допускается установление факта совместного проживания и ведения общего хозяйства между:</w:t>
      </w:r>
    </w:p>
    <w:p w14:paraId="6E0A5D5F" w14:textId="77777777" w:rsidR="008D1920" w:rsidRPr="008D1920" w:rsidRDefault="008D1920" w:rsidP="008D1920">
      <w:pPr>
        <w:ind w:firstLine="709"/>
        <w:jc w:val="both"/>
        <w:rPr>
          <w:rFonts w:eastAsia="PT Astra Serif"/>
        </w:rPr>
      </w:pPr>
      <w:r w:rsidRPr="008D1920">
        <w:rPr>
          <w:rFonts w:eastAsia="PT Astra Serif"/>
        </w:rPr>
        <w:t>1) лицами, хотя бы одно из которых уже состоит или состояло на момент гибели лица, указанного в пункте 1.2 Порядка, в зарегистрированном браке;</w:t>
      </w:r>
    </w:p>
    <w:p w14:paraId="1EAD04D1" w14:textId="77777777" w:rsidR="008D1920" w:rsidRPr="008D1920" w:rsidRDefault="008D1920" w:rsidP="008D1920">
      <w:pPr>
        <w:ind w:firstLine="709"/>
        <w:jc w:val="both"/>
        <w:rPr>
          <w:rFonts w:eastAsia="PT Astra Serif"/>
        </w:rPr>
      </w:pPr>
      <w:r w:rsidRPr="008D1920">
        <w:rPr>
          <w:rFonts w:eastAsia="PT Astra Serif"/>
        </w:rPr>
        <w:t>2)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сестрами).</w:t>
      </w:r>
    </w:p>
    <w:p w14:paraId="07CB460A" w14:textId="6E9E90C7" w:rsidR="00B81F63" w:rsidRDefault="008D1920" w:rsidP="008D1920">
      <w:pPr>
        <w:ind w:firstLine="709"/>
        <w:jc w:val="both"/>
        <w:rPr>
          <w:rFonts w:eastAsia="PT Astra Serif"/>
        </w:rPr>
      </w:pPr>
      <w:r w:rsidRPr="008D1920">
        <w:rPr>
          <w:rFonts w:eastAsia="PT Astra Serif"/>
        </w:rPr>
        <w:t>1.2.3. Право на получение мер социальной поддержки, установленных в соответствии с настоящим постановлением для лица, указанного в пункте 1.2 Порядка, возникает после вступления в законную силу решения суда об установлении факта, указанного в пункте 1.2.1 Порядка, при наличии общего несовершеннолетнего ребенка и при условии установления в соответствии с частями 4 и 5 статьи 5 Федерального закона 317-ФЗ мер социальной поддержки.</w:t>
      </w:r>
      <w:r>
        <w:rPr>
          <w:rFonts w:eastAsia="PT Astra Serif"/>
        </w:rPr>
        <w:t xml:space="preserve">» </w:t>
      </w:r>
    </w:p>
    <w:p w14:paraId="3029754D" w14:textId="2935B8C5" w:rsidR="00240580" w:rsidRDefault="00240580" w:rsidP="00697D3A">
      <w:pPr>
        <w:ind w:firstLine="709"/>
        <w:jc w:val="both"/>
        <w:rPr>
          <w:rFonts w:eastAsia="PT Astra Serif"/>
        </w:rPr>
      </w:pPr>
      <w:r>
        <w:rPr>
          <w:rFonts w:eastAsia="PT Astra Serif"/>
        </w:rPr>
        <w:t xml:space="preserve">3. </w:t>
      </w:r>
      <w:r w:rsidR="004437CF" w:rsidRPr="004437CF">
        <w:rPr>
          <w:rFonts w:eastAsia="PT Astra Serif"/>
        </w:rPr>
        <w:t>Настоящее постановление вступает в силу со дня его официального опубликования.</w:t>
      </w:r>
    </w:p>
    <w:p w14:paraId="46BCF736" w14:textId="0D479D7C" w:rsidR="00240580" w:rsidRDefault="00240580" w:rsidP="00240580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rFonts w:eastAsia="PT Astra Serif"/>
        </w:rPr>
        <w:t xml:space="preserve">4. </w:t>
      </w:r>
      <w:r w:rsidRPr="00B01860">
        <w:rPr>
          <w:bCs/>
          <w:szCs w:val="28"/>
        </w:rPr>
        <w:t xml:space="preserve">Настоящее </w:t>
      </w:r>
      <w:r>
        <w:rPr>
          <w:bCs/>
          <w:szCs w:val="28"/>
        </w:rPr>
        <w:t>постановление</w:t>
      </w:r>
      <w:r w:rsidRPr="00B01860">
        <w:rPr>
          <w:bCs/>
          <w:szCs w:val="28"/>
        </w:rPr>
        <w:t xml:space="preserve"> опубликовать </w:t>
      </w:r>
      <w:r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>
        <w:rPr>
          <w:szCs w:val="28"/>
        </w:rPr>
        <w:t>ом</w:t>
      </w:r>
      <w:r w:rsidRPr="00B01860">
        <w:rPr>
          <w:szCs w:val="28"/>
        </w:rPr>
        <w:t xml:space="preserve"> сайт</w:t>
      </w:r>
      <w:r>
        <w:rPr>
          <w:szCs w:val="28"/>
        </w:rPr>
        <w:t>е</w:t>
      </w:r>
      <w:r w:rsidRPr="00B01860">
        <w:rPr>
          <w:szCs w:val="28"/>
        </w:rPr>
        <w:t xml:space="preserve"> </w:t>
      </w:r>
      <w:r w:rsidR="004437CF">
        <w:rPr>
          <w:szCs w:val="28"/>
        </w:rPr>
        <w:t>А</w:t>
      </w:r>
      <w:r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5DD34617" w14:textId="623A1718" w:rsidR="00697D3A" w:rsidRPr="00697D3A" w:rsidRDefault="00240580" w:rsidP="00697D3A">
      <w:pPr>
        <w:ind w:firstLine="709"/>
        <w:jc w:val="both"/>
      </w:pPr>
      <w:r>
        <w:rPr>
          <w:rFonts w:eastAsia="PT Astra Serif"/>
        </w:rPr>
        <w:t>5</w:t>
      </w:r>
      <w:r w:rsidR="00697D3A" w:rsidRPr="00697D3A">
        <w:rPr>
          <w:rFonts w:eastAsia="PT Astra Serif"/>
        </w:rPr>
        <w:t xml:space="preserve">. Контроль за исполнением настоящего постановления возложить на </w:t>
      </w:r>
      <w:r w:rsidR="00697D3A" w:rsidRPr="00697D3A">
        <w:t>заместителя Главы Администрации Т.В. Сапкину.</w:t>
      </w:r>
    </w:p>
    <w:p w14:paraId="0D34DA31" w14:textId="77777777" w:rsidR="006C7DD4" w:rsidRPr="00697D3A" w:rsidRDefault="006C7DD4" w:rsidP="00C339C7">
      <w:pPr>
        <w:ind w:firstLine="709"/>
      </w:pPr>
    </w:p>
    <w:p w14:paraId="3FA34A9D" w14:textId="77777777" w:rsidR="006C7DD4" w:rsidRPr="00697D3A" w:rsidRDefault="006C7DD4" w:rsidP="00C339C7">
      <w:pPr>
        <w:ind w:firstLine="709"/>
      </w:pPr>
    </w:p>
    <w:p w14:paraId="76724771" w14:textId="77777777" w:rsidR="003968DE" w:rsidRPr="00697D3A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:rsidRPr="00697D3A" w14:paraId="062A9FE1" w14:textId="77777777" w:rsidTr="007F4C90">
        <w:tc>
          <w:tcPr>
            <w:tcW w:w="5675" w:type="dxa"/>
          </w:tcPr>
          <w:p w14:paraId="1E434026" w14:textId="77777777" w:rsidR="00F73E73" w:rsidRDefault="00F73E73" w:rsidP="00F73E73">
            <w:pPr>
              <w:ind w:left="567" w:hanging="567"/>
            </w:pPr>
            <w:r>
              <w:t>Глава</w:t>
            </w:r>
          </w:p>
          <w:p w14:paraId="3CD1AA28" w14:textId="56E159EA" w:rsidR="00705B41" w:rsidRPr="00697D3A" w:rsidRDefault="00F73E73" w:rsidP="00F73E73">
            <w:pPr>
              <w:ind w:left="567" w:hanging="567"/>
            </w:pPr>
            <w:r>
              <w:t>К</w:t>
            </w:r>
            <w:r w:rsidR="00705B41" w:rsidRPr="00697D3A">
              <w:t xml:space="preserve">аширского муниципального </w:t>
            </w:r>
            <w:r w:rsidR="007F4C90" w:rsidRPr="00697D3A">
              <w:t>р</w:t>
            </w:r>
            <w:r w:rsidR="00705B41" w:rsidRPr="00697D3A">
              <w:t>айона</w:t>
            </w:r>
          </w:p>
        </w:tc>
        <w:tc>
          <w:tcPr>
            <w:tcW w:w="4100" w:type="dxa"/>
          </w:tcPr>
          <w:p w14:paraId="52798637" w14:textId="77777777" w:rsidR="00705B41" w:rsidRPr="00697D3A" w:rsidRDefault="00705B41" w:rsidP="002C729C">
            <w:pPr>
              <w:jc w:val="right"/>
            </w:pPr>
          </w:p>
          <w:p w14:paraId="1B1EC2FA" w14:textId="77777777" w:rsidR="00705B41" w:rsidRPr="00697D3A" w:rsidRDefault="00705B41" w:rsidP="002C729C">
            <w:pPr>
              <w:ind w:left="567" w:hanging="567"/>
              <w:jc w:val="right"/>
            </w:pPr>
            <w:r w:rsidRPr="00697D3A">
              <w:t>И.П. Пономарев</w:t>
            </w:r>
          </w:p>
        </w:tc>
      </w:tr>
    </w:tbl>
    <w:p w14:paraId="2C4430EA" w14:textId="77777777" w:rsidR="006D1A0F" w:rsidRPr="00697D3A" w:rsidRDefault="006D1A0F" w:rsidP="00705B41">
      <w:pPr>
        <w:ind w:left="567" w:hanging="567"/>
        <w:rPr>
          <w:sz w:val="24"/>
          <w:szCs w:val="24"/>
        </w:rPr>
      </w:pPr>
    </w:p>
    <w:sectPr w:rsidR="006D1A0F" w:rsidRPr="00697D3A" w:rsidSect="00240580">
      <w:headerReference w:type="default" r:id="rId8"/>
      <w:headerReference w:type="first" r:id="rId9"/>
      <w:pgSz w:w="11906" w:h="16838"/>
      <w:pgMar w:top="1134" w:right="567" w:bottom="1134" w:left="1134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C9FF1" w14:textId="77777777" w:rsidR="00E34B31" w:rsidRDefault="00E34B31" w:rsidP="00C82124">
      <w:r>
        <w:separator/>
      </w:r>
    </w:p>
  </w:endnote>
  <w:endnote w:type="continuationSeparator" w:id="0">
    <w:p w14:paraId="22CA8C9A" w14:textId="77777777" w:rsidR="00E34B31" w:rsidRDefault="00E34B31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FD67D" w14:textId="77777777" w:rsidR="00E34B31" w:rsidRDefault="00E34B31" w:rsidP="00C82124">
      <w:r>
        <w:separator/>
      </w:r>
    </w:p>
  </w:footnote>
  <w:footnote w:type="continuationSeparator" w:id="0">
    <w:p w14:paraId="4BAA38E7" w14:textId="77777777" w:rsidR="00E34B31" w:rsidRDefault="00E34B31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548E6" w14:textId="77777777" w:rsidR="003968DE" w:rsidRDefault="003968DE" w:rsidP="003968DE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7560D" w14:textId="77777777"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 wp14:anchorId="76262B6A" wp14:editId="315C67DC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24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049F"/>
    <w:rsid w:val="00137E3B"/>
    <w:rsid w:val="00146800"/>
    <w:rsid w:val="00154230"/>
    <w:rsid w:val="00155DDA"/>
    <w:rsid w:val="00162083"/>
    <w:rsid w:val="001647DB"/>
    <w:rsid w:val="0017281E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0580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437CF"/>
    <w:rsid w:val="0044530F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01D3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97D3A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13A85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23884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1920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81F63"/>
    <w:rsid w:val="00B92152"/>
    <w:rsid w:val="00B964B1"/>
    <w:rsid w:val="00B97A3B"/>
    <w:rsid w:val="00BA0EFC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223EA"/>
    <w:rsid w:val="00D32B16"/>
    <w:rsid w:val="00D46521"/>
    <w:rsid w:val="00D53643"/>
    <w:rsid w:val="00D537FF"/>
    <w:rsid w:val="00D641AC"/>
    <w:rsid w:val="00D71835"/>
    <w:rsid w:val="00D8631A"/>
    <w:rsid w:val="00DA364B"/>
    <w:rsid w:val="00DC77ED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34B31"/>
    <w:rsid w:val="00E40E00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4C6E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73E73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4CE3D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D95D9-DDC6-48D6-A308-8DD40137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1134</Words>
  <Characters>7808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8925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Некрасова Дарья Владимировна</cp:lastModifiedBy>
  <cp:revision>17</cp:revision>
  <cp:lastPrinted>2026-07-03T06:05:00Z</cp:lastPrinted>
  <dcterms:created xsi:type="dcterms:W3CDTF">2025-06-03T07:57:00Z</dcterms:created>
  <dcterms:modified xsi:type="dcterms:W3CDTF">2026-07-03T12:18:00Z</dcterms:modified>
</cp:coreProperties>
</file>